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1F" w:rsidRDefault="00ED17C9" w:rsidP="004536D6">
      <w:pPr>
        <w:ind w:right="3544"/>
        <w:rPr>
          <w:b/>
          <w:bCs/>
          <w:sz w:val="44"/>
          <w:szCs w:val="44"/>
          <w:rtl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 xml:space="preserve">     </w:t>
      </w:r>
      <w:r w:rsidR="004D72BA">
        <w:rPr>
          <w:rFonts w:hint="cs"/>
          <w:b/>
          <w:bCs/>
          <w:sz w:val="44"/>
          <w:szCs w:val="44"/>
          <w:rtl/>
          <w:lang w:bidi="fa-IR"/>
        </w:rPr>
        <w:t xml:space="preserve">                          </w:t>
      </w:r>
      <w:r w:rsidR="00A76D6E">
        <w:rPr>
          <w:rFonts w:hint="cs"/>
          <w:b/>
          <w:bCs/>
          <w:sz w:val="44"/>
          <w:szCs w:val="44"/>
          <w:rtl/>
          <w:lang w:bidi="fa-IR"/>
        </w:rPr>
        <w:t xml:space="preserve">  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</w:t>
      </w:r>
    </w:p>
    <w:p w:rsidR="00ED17C9" w:rsidRDefault="004536D6" w:rsidP="00A1694C">
      <w:pPr>
        <w:ind w:left="-380" w:right="3544"/>
        <w:jc w:val="right"/>
        <w:rPr>
          <w:b/>
          <w:bCs/>
          <w:sz w:val="44"/>
          <w:szCs w:val="44"/>
          <w:rtl/>
          <w:lang w:bidi="fa-IR"/>
        </w:rPr>
      </w:pPr>
      <w:r>
        <w:rPr>
          <w:noProof/>
        </w:rPr>
        <w:drawing>
          <wp:inline distT="0" distB="0" distL="0" distR="0" wp14:anchorId="79087709" wp14:editId="21C68F3A">
            <wp:extent cx="1266825" cy="1374849"/>
            <wp:effectExtent l="0" t="0" r="0" b="0"/>
            <wp:docPr id="823383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3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03" cy="137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6261F" w:rsidRDefault="00D6261F" w:rsidP="00D6261F">
      <w:pPr>
        <w:ind w:left="-380" w:right="3544"/>
        <w:rPr>
          <w:b/>
          <w:bCs/>
          <w:sz w:val="44"/>
          <w:szCs w:val="44"/>
          <w:rtl/>
          <w:lang w:bidi="fa-IR"/>
        </w:rPr>
      </w:pPr>
    </w:p>
    <w:p w:rsidR="00ED17C9" w:rsidRDefault="00ED17C9" w:rsidP="00C82B07">
      <w:pPr>
        <w:rPr>
          <w:b/>
          <w:bCs/>
          <w:sz w:val="36"/>
          <w:szCs w:val="36"/>
          <w:rtl/>
          <w:lang w:bidi="fa-IR"/>
        </w:rPr>
      </w:pPr>
      <w:r w:rsidRPr="007B5E28">
        <w:rPr>
          <w:rFonts w:hint="cs"/>
          <w:b/>
          <w:bCs/>
          <w:sz w:val="44"/>
          <w:szCs w:val="44"/>
          <w:rtl/>
          <w:lang w:bidi="fa-IR"/>
        </w:rPr>
        <w:t xml:space="preserve">اطلاعيه شماره </w:t>
      </w:r>
      <w:r w:rsidR="00F5182C">
        <w:rPr>
          <w:rFonts w:hint="cs"/>
          <w:b/>
          <w:bCs/>
          <w:sz w:val="44"/>
          <w:szCs w:val="44"/>
          <w:rtl/>
          <w:lang w:bidi="fa-IR"/>
        </w:rPr>
        <w:t>3</w:t>
      </w:r>
      <w:r w:rsidR="00C82B07">
        <w:rPr>
          <w:rFonts w:hint="cs"/>
          <w:b/>
          <w:bCs/>
          <w:sz w:val="44"/>
          <w:szCs w:val="44"/>
          <w:rtl/>
          <w:lang w:bidi="fa-IR"/>
        </w:rPr>
        <w:t>4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                                  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 xml:space="preserve">تاریخ </w:t>
      </w:r>
      <w:r w:rsidR="00F5182C">
        <w:rPr>
          <w:rFonts w:hint="cs"/>
          <w:b/>
          <w:bCs/>
          <w:sz w:val="36"/>
          <w:szCs w:val="36"/>
          <w:rtl/>
          <w:lang w:bidi="fa-IR"/>
        </w:rPr>
        <w:t>1</w:t>
      </w:r>
      <w:r w:rsidR="00FD358B">
        <w:rPr>
          <w:rFonts w:hint="cs"/>
          <w:b/>
          <w:bCs/>
          <w:sz w:val="36"/>
          <w:szCs w:val="36"/>
          <w:rtl/>
          <w:lang w:bidi="fa-IR"/>
        </w:rPr>
        <w:t>4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</w:t>
      </w:r>
      <w:r w:rsidR="007326A8">
        <w:rPr>
          <w:rFonts w:hint="cs"/>
          <w:b/>
          <w:bCs/>
          <w:sz w:val="36"/>
          <w:szCs w:val="36"/>
          <w:rtl/>
          <w:lang w:bidi="fa-IR"/>
        </w:rPr>
        <w:t>0</w:t>
      </w:r>
      <w:r w:rsidR="00F5182C">
        <w:rPr>
          <w:rFonts w:hint="cs"/>
          <w:b/>
          <w:bCs/>
          <w:sz w:val="36"/>
          <w:szCs w:val="36"/>
          <w:rtl/>
          <w:lang w:bidi="fa-IR"/>
        </w:rPr>
        <w:t>8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</w:t>
      </w:r>
      <w:r w:rsidR="007326A8">
        <w:rPr>
          <w:rFonts w:hint="cs"/>
          <w:b/>
          <w:bCs/>
          <w:sz w:val="36"/>
          <w:szCs w:val="36"/>
          <w:rtl/>
          <w:lang w:bidi="fa-IR"/>
        </w:rPr>
        <w:t>1397</w:t>
      </w:r>
      <w:r w:rsidR="00F60DEC">
        <w:rPr>
          <w:rFonts w:hint="cs"/>
          <w:b/>
          <w:bCs/>
          <w:sz w:val="36"/>
          <w:szCs w:val="36"/>
          <w:rtl/>
          <w:lang w:bidi="fa-IR"/>
        </w:rPr>
        <w:t xml:space="preserve"> </w:t>
      </w:r>
    </w:p>
    <w:p w:rsidR="0035719C" w:rsidRDefault="0035719C" w:rsidP="00F5182C">
      <w:pPr>
        <w:rPr>
          <w:b/>
          <w:bCs/>
          <w:sz w:val="36"/>
          <w:szCs w:val="36"/>
          <w:rtl/>
          <w:lang w:bidi="fa-IR"/>
        </w:rPr>
      </w:pPr>
    </w:p>
    <w:p w:rsidR="0035719C" w:rsidRDefault="0035719C" w:rsidP="00F5182C">
      <w:pPr>
        <w:rPr>
          <w:b/>
          <w:bCs/>
          <w:sz w:val="36"/>
          <w:szCs w:val="36"/>
          <w:rtl/>
          <w:lang w:bidi="fa-IR"/>
        </w:rPr>
      </w:pPr>
    </w:p>
    <w:p w:rsidR="00F60DEC" w:rsidRDefault="00F60DEC" w:rsidP="00F60DEC">
      <w:pPr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قابل توجه کلیه سهامداران سهام ترجیحی </w:t>
      </w:r>
      <w:r w:rsidR="00D6261F">
        <w:rPr>
          <w:rFonts w:hint="cs"/>
          <w:b/>
          <w:bCs/>
          <w:sz w:val="36"/>
          <w:szCs w:val="36"/>
          <w:rtl/>
          <w:lang w:bidi="fa-IR"/>
        </w:rPr>
        <w:t>(شرکت پتروشیمی رازی )</w:t>
      </w:r>
    </w:p>
    <w:p w:rsidR="0035719C" w:rsidRDefault="0035719C" w:rsidP="00F60DEC">
      <w:pPr>
        <w:rPr>
          <w:b/>
          <w:bCs/>
          <w:sz w:val="36"/>
          <w:szCs w:val="36"/>
          <w:rtl/>
          <w:lang w:bidi="fa-IR"/>
        </w:rPr>
      </w:pPr>
    </w:p>
    <w:p w:rsidR="0027043B" w:rsidRDefault="00F60DEC" w:rsidP="0027043B">
      <w:pPr>
        <w:rPr>
          <w:b/>
          <w:bCs/>
          <w:sz w:val="36"/>
          <w:szCs w:val="36"/>
          <w:u w:val="single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                        </w:t>
      </w:r>
      <w:r w:rsidR="00EE293F">
        <w:rPr>
          <w:rFonts w:hint="cs"/>
          <w:b/>
          <w:bCs/>
          <w:sz w:val="36"/>
          <w:szCs w:val="36"/>
          <w:u w:val="single"/>
          <w:rtl/>
          <w:lang w:bidi="fa-IR"/>
        </w:rPr>
        <w:t xml:space="preserve">موضوع : </w:t>
      </w:r>
      <w:r w:rsidR="00C82B07">
        <w:rPr>
          <w:rFonts w:hint="cs"/>
          <w:b/>
          <w:bCs/>
          <w:sz w:val="36"/>
          <w:szCs w:val="36"/>
          <w:u w:val="single"/>
          <w:rtl/>
          <w:lang w:bidi="fa-IR"/>
        </w:rPr>
        <w:t>نقل و انتقال سهام</w:t>
      </w:r>
    </w:p>
    <w:p w:rsidR="0027043B" w:rsidRPr="0027043B" w:rsidRDefault="0027043B" w:rsidP="0027043B">
      <w:pPr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باسلام</w:t>
      </w:r>
    </w:p>
    <w:p w:rsidR="00B102E4" w:rsidRDefault="00B102E4" w:rsidP="00F60DEC">
      <w:pPr>
        <w:ind w:right="270"/>
        <w:jc w:val="lowKashida"/>
        <w:rPr>
          <w:rFonts w:cs="B Nazanin"/>
          <w:sz w:val="32"/>
          <w:szCs w:val="32"/>
          <w:rtl/>
          <w:lang w:bidi="fa-IR"/>
        </w:rPr>
      </w:pPr>
    </w:p>
    <w:p w:rsidR="00104996" w:rsidRPr="0027043B" w:rsidRDefault="0027043B" w:rsidP="003A0225">
      <w:pPr>
        <w:ind w:right="9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پیروسئوال سهامداران محترم در خصوص چگونگی نقل و انتقال سهام به اطلاع میرساند که طبق تبصره ماده </w:t>
      </w:r>
      <w:r>
        <w:rPr>
          <w:rFonts w:cs="B Nazanin" w:hint="cs"/>
          <w:sz w:val="32"/>
          <w:szCs w:val="32"/>
          <w:u w:val="single"/>
          <w:rtl/>
          <w:lang w:bidi="fa-IR"/>
        </w:rPr>
        <w:t>8</w:t>
      </w:r>
      <w:r>
        <w:rPr>
          <w:rFonts w:cs="B Nazanin" w:hint="cs"/>
          <w:sz w:val="32"/>
          <w:szCs w:val="32"/>
          <w:rtl/>
          <w:lang w:bidi="fa-IR"/>
        </w:rPr>
        <w:t xml:space="preserve"> اساسنامه شرکت نقل و انتقال سهام </w:t>
      </w:r>
      <w:r w:rsidR="00506EF9">
        <w:rPr>
          <w:rFonts w:cs="B Nazanin" w:hint="cs"/>
          <w:sz w:val="32"/>
          <w:szCs w:val="32"/>
          <w:rtl/>
          <w:lang w:bidi="fa-IR"/>
        </w:rPr>
        <w:t xml:space="preserve">در شرایط زیر میسر است . </w:t>
      </w:r>
    </w:p>
    <w:p w:rsidR="00EE293F" w:rsidRPr="008A37AD" w:rsidRDefault="00EE293F" w:rsidP="008A37AD">
      <w:pPr>
        <w:ind w:right="270"/>
        <w:jc w:val="both"/>
        <w:rPr>
          <w:rFonts w:cs="B Nazanin"/>
          <w:sz w:val="32"/>
          <w:szCs w:val="32"/>
          <w:lang w:bidi="fa-IR"/>
        </w:rPr>
      </w:pPr>
    </w:p>
    <w:p w:rsidR="00363039" w:rsidRDefault="00506EF9" w:rsidP="006A20C8">
      <w:pPr>
        <w:pStyle w:val="ListParagraph"/>
        <w:numPr>
          <w:ilvl w:val="0"/>
          <w:numId w:val="2"/>
        </w:numPr>
        <w:ind w:right="270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هر سهامدار می تواند با جلب موافقت هیأت مدیره تمام یا قسمتی از سهام خود را به یک یا تعدادی از سهامداران شرکت انتقال دهد .</w:t>
      </w:r>
    </w:p>
    <w:p w:rsidR="0035719C" w:rsidRDefault="00506EF9" w:rsidP="00506EF9">
      <w:pPr>
        <w:pStyle w:val="ListParagraph"/>
        <w:numPr>
          <w:ilvl w:val="0"/>
          <w:numId w:val="2"/>
        </w:numPr>
        <w:ind w:right="270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نقل و انتقال سهام به پدر ، </w:t>
      </w:r>
      <w:r w:rsidR="004A1E31">
        <w:rPr>
          <w:rFonts w:cs="B Nazanin" w:hint="cs"/>
          <w:sz w:val="32"/>
          <w:szCs w:val="32"/>
          <w:rtl/>
          <w:lang w:bidi="fa-IR"/>
        </w:rPr>
        <w:t xml:space="preserve">مادر ، </w:t>
      </w:r>
      <w:bookmarkStart w:id="0" w:name="_GoBack"/>
      <w:bookmarkEnd w:id="0"/>
      <w:r>
        <w:rPr>
          <w:rFonts w:cs="B Nazanin" w:hint="cs"/>
          <w:sz w:val="32"/>
          <w:szCs w:val="32"/>
          <w:rtl/>
          <w:lang w:bidi="fa-IR"/>
        </w:rPr>
        <w:t>همسر ، فرزند ، برادر و خواهر بدون تشریفات میسر بوده فقط انتقال دهنده باید مراتب را کتبا" به هیأت مدیره اطلاع دهد .</w:t>
      </w:r>
    </w:p>
    <w:p w:rsidR="00506EF9" w:rsidRDefault="00506EF9" w:rsidP="00506EF9">
      <w:pPr>
        <w:pStyle w:val="ListParagraph"/>
        <w:numPr>
          <w:ilvl w:val="0"/>
          <w:numId w:val="2"/>
        </w:numPr>
        <w:ind w:right="270"/>
        <w:jc w:val="both"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نقل و انتقال هر سهم به غیر سهامدار ، با اتفاق </w:t>
      </w:r>
      <w:r w:rsidR="00157F9E">
        <w:rPr>
          <w:rFonts w:cs="B Nazanin" w:hint="cs"/>
          <w:sz w:val="32"/>
          <w:szCs w:val="32"/>
          <w:rtl/>
          <w:lang w:bidi="fa-IR"/>
        </w:rPr>
        <w:t>آراء هیأت مدیره و در غیر</w:t>
      </w:r>
      <w:r w:rsidR="00AD5BCF">
        <w:rPr>
          <w:rFonts w:cs="B Nazanin" w:hint="cs"/>
          <w:sz w:val="32"/>
          <w:szCs w:val="32"/>
          <w:rtl/>
          <w:lang w:bidi="fa-IR"/>
        </w:rPr>
        <w:t>اینصورت با تصویب مجمع عمومی عملی خواهد بود .</w:t>
      </w:r>
    </w:p>
    <w:p w:rsidR="00AD5BCF" w:rsidRDefault="00AD5BCF" w:rsidP="00506EF9">
      <w:pPr>
        <w:pStyle w:val="ListParagraph"/>
        <w:numPr>
          <w:ilvl w:val="0"/>
          <w:numId w:val="2"/>
        </w:numPr>
        <w:ind w:right="270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در صورتیکه هر یک از سهامداران بدون رعایت موارد فوق اقدام به واگذاری سهام خود نمود عمل او باطل و هیچگونه اعتراضی قابل قبول نیست .</w:t>
      </w:r>
    </w:p>
    <w:p w:rsidR="00F5182C" w:rsidRPr="00AE222D" w:rsidRDefault="00AE222D" w:rsidP="00AE222D">
      <w:pPr>
        <w:pStyle w:val="ListParagraph"/>
        <w:numPr>
          <w:ilvl w:val="0"/>
          <w:numId w:val="2"/>
        </w:numPr>
        <w:ind w:right="27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جهت دریافت اطلاعات سهامداران ترجیحی به سایت پتروشیمی رازی به آدرس </w:t>
      </w:r>
      <w:hyperlink r:id="rId8" w:history="1">
        <w:r w:rsidRPr="00F06FE8">
          <w:rPr>
            <w:rStyle w:val="Hyperlink"/>
            <w:rFonts w:cs="B Nazanin"/>
            <w:sz w:val="32"/>
            <w:szCs w:val="32"/>
            <w:lang w:bidi="fa-IR"/>
          </w:rPr>
          <w:t>http://www.razip.com/</w:t>
        </w:r>
      </w:hyperlink>
      <w:r>
        <w:rPr>
          <w:rFonts w:cs="B Nazanin" w:hint="cs"/>
          <w:sz w:val="32"/>
          <w:szCs w:val="32"/>
          <w:rtl/>
          <w:lang w:bidi="fa-IR"/>
        </w:rPr>
        <w:t xml:space="preserve"> مراجعه فرمائید .</w:t>
      </w:r>
    </w:p>
    <w:p w:rsidR="0035719C" w:rsidRPr="007F225E" w:rsidRDefault="0035719C" w:rsidP="00EE293F">
      <w:pPr>
        <w:ind w:right="270"/>
        <w:jc w:val="both"/>
        <w:rPr>
          <w:rFonts w:cs="B Nazanin"/>
          <w:sz w:val="32"/>
          <w:szCs w:val="32"/>
          <w:lang w:bidi="fa-IR"/>
        </w:rPr>
      </w:pPr>
    </w:p>
    <w:p w:rsidR="00ED17C9" w:rsidRPr="00A45CCB" w:rsidRDefault="00ED17C9" w:rsidP="00ED17C9">
      <w:pPr>
        <w:ind w:left="-177" w:right="270"/>
        <w:jc w:val="center"/>
        <w:rPr>
          <w:rFonts w:cs="B Niki Shadow"/>
          <w:b/>
          <w:bCs/>
          <w:sz w:val="56"/>
          <w:szCs w:val="56"/>
          <w:rtl/>
          <w:lang w:bidi="fa-IR"/>
        </w:rPr>
      </w:pPr>
      <w:r w:rsidRPr="00A45CCB">
        <w:rPr>
          <w:rFonts w:cs="B Niki Shadow" w:hint="cs"/>
          <w:b/>
          <w:bCs/>
          <w:sz w:val="56"/>
          <w:szCs w:val="56"/>
          <w:rtl/>
          <w:lang w:bidi="fa-IR"/>
        </w:rPr>
        <w:t xml:space="preserve">                                                  امور سهام</w:t>
      </w:r>
    </w:p>
    <w:p w:rsidR="00ED17C9" w:rsidRPr="00A45CCB" w:rsidRDefault="00ED17C9" w:rsidP="00ED17C9">
      <w:pPr>
        <w:ind w:left="-177" w:right="270"/>
        <w:jc w:val="center"/>
        <w:rPr>
          <w:rFonts w:cs="B Niki Shadow"/>
          <w:b/>
          <w:bCs/>
          <w:sz w:val="48"/>
          <w:szCs w:val="48"/>
          <w:rtl/>
          <w:lang w:bidi="fa-IR"/>
        </w:rPr>
      </w:pP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                            </w:t>
      </w:r>
      <w:r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</w:t>
      </w: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شركت پتروشيمي رازي</w:t>
      </w:r>
    </w:p>
    <w:p w:rsidR="00ED17C9" w:rsidRDefault="00ED17C9" w:rsidP="00ED17C9"/>
    <w:p w:rsidR="00ED17C9" w:rsidRPr="00ED17C9" w:rsidRDefault="00ED17C9" w:rsidP="00ED17C9">
      <w:pPr>
        <w:ind w:left="-380" w:right="3544"/>
        <w:jc w:val="center"/>
        <w:rPr>
          <w:rtl/>
        </w:rPr>
      </w:pPr>
    </w:p>
    <w:sectPr w:rsidR="00ED17C9" w:rsidRPr="00ED17C9" w:rsidSect="007F225E">
      <w:pgSz w:w="11906" w:h="16838" w:code="9"/>
      <w:pgMar w:top="1079" w:right="1286" w:bottom="9" w:left="1077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BA" w:rsidRDefault="004D72BA" w:rsidP="00ED17C9">
      <w:r>
        <w:separator/>
      </w:r>
    </w:p>
  </w:endnote>
  <w:endnote w:type="continuationSeparator" w:id="0">
    <w:p w:rsidR="004D72BA" w:rsidRDefault="004D72BA" w:rsidP="00ED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i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BA" w:rsidRDefault="004D72BA" w:rsidP="00ED17C9">
      <w:r>
        <w:separator/>
      </w:r>
    </w:p>
  </w:footnote>
  <w:footnote w:type="continuationSeparator" w:id="0">
    <w:p w:rsidR="004D72BA" w:rsidRDefault="004D72BA" w:rsidP="00ED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2F65"/>
    <w:multiLevelType w:val="hybridMultilevel"/>
    <w:tmpl w:val="CB2E1E1C"/>
    <w:lvl w:ilvl="0" w:tplc="7FA0A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18E3"/>
    <w:multiLevelType w:val="hybridMultilevel"/>
    <w:tmpl w:val="8E1C2A26"/>
    <w:lvl w:ilvl="0" w:tplc="8318C3F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9"/>
    <w:rsid w:val="000219BB"/>
    <w:rsid w:val="000309F0"/>
    <w:rsid w:val="000A2879"/>
    <w:rsid w:val="00104996"/>
    <w:rsid w:val="001052BE"/>
    <w:rsid w:val="00147865"/>
    <w:rsid w:val="00157F9E"/>
    <w:rsid w:val="00184833"/>
    <w:rsid w:val="0018596F"/>
    <w:rsid w:val="0024078D"/>
    <w:rsid w:val="0027043B"/>
    <w:rsid w:val="00326696"/>
    <w:rsid w:val="0035719C"/>
    <w:rsid w:val="00363039"/>
    <w:rsid w:val="003A0225"/>
    <w:rsid w:val="003A760B"/>
    <w:rsid w:val="004536D6"/>
    <w:rsid w:val="004A1E31"/>
    <w:rsid w:val="004D72BA"/>
    <w:rsid w:val="004E6150"/>
    <w:rsid w:val="00505033"/>
    <w:rsid w:val="00506EF9"/>
    <w:rsid w:val="005134C7"/>
    <w:rsid w:val="00584BED"/>
    <w:rsid w:val="005D78DD"/>
    <w:rsid w:val="006A20C8"/>
    <w:rsid w:val="006C50E7"/>
    <w:rsid w:val="00715BBF"/>
    <w:rsid w:val="007326A8"/>
    <w:rsid w:val="0074587E"/>
    <w:rsid w:val="00781DB4"/>
    <w:rsid w:val="0079646A"/>
    <w:rsid w:val="007B3EDF"/>
    <w:rsid w:val="007F225E"/>
    <w:rsid w:val="007F53DD"/>
    <w:rsid w:val="008541C8"/>
    <w:rsid w:val="00855D54"/>
    <w:rsid w:val="0088305C"/>
    <w:rsid w:val="008A37AD"/>
    <w:rsid w:val="008E1AAE"/>
    <w:rsid w:val="00900017"/>
    <w:rsid w:val="00930D61"/>
    <w:rsid w:val="009B4AC1"/>
    <w:rsid w:val="00A1694C"/>
    <w:rsid w:val="00A76D6E"/>
    <w:rsid w:val="00AB1371"/>
    <w:rsid w:val="00AD544A"/>
    <w:rsid w:val="00AD5BCF"/>
    <w:rsid w:val="00AE222D"/>
    <w:rsid w:val="00B102E4"/>
    <w:rsid w:val="00BB6411"/>
    <w:rsid w:val="00BE5BD7"/>
    <w:rsid w:val="00BF3BF6"/>
    <w:rsid w:val="00C72A12"/>
    <w:rsid w:val="00C82B07"/>
    <w:rsid w:val="00CA6A79"/>
    <w:rsid w:val="00CA6FD0"/>
    <w:rsid w:val="00D6261F"/>
    <w:rsid w:val="00D918BE"/>
    <w:rsid w:val="00E278BF"/>
    <w:rsid w:val="00E84CA2"/>
    <w:rsid w:val="00EB003B"/>
    <w:rsid w:val="00ED17C9"/>
    <w:rsid w:val="00EE293F"/>
    <w:rsid w:val="00F5182C"/>
    <w:rsid w:val="00F60DEC"/>
    <w:rsid w:val="00F617BA"/>
    <w:rsid w:val="00F90F83"/>
    <w:rsid w:val="00FD358B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C06A"/>
  <w15:docId w15:val="{08A6DBCF-CFB4-47EB-AB1C-47D76F9D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7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C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i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Hashemy, Ahmadreza</dc:creator>
  <cp:keywords/>
  <dc:description/>
  <cp:lastModifiedBy>Hashemy, Ahmadreza</cp:lastModifiedBy>
  <cp:revision>22</cp:revision>
  <cp:lastPrinted>2018-11-10T07:20:00Z</cp:lastPrinted>
  <dcterms:created xsi:type="dcterms:W3CDTF">2018-11-04T07:44:00Z</dcterms:created>
  <dcterms:modified xsi:type="dcterms:W3CDTF">2018-11-10T07:33:00Z</dcterms:modified>
</cp:coreProperties>
</file>